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E18D" w14:textId="2CEFE0F2" w:rsidR="00CC1BCC" w:rsidRDefault="00CC1BCC" w:rsidP="00CC1BCC">
      <w:pPr>
        <w:jc w:val="center"/>
        <w:rPr>
          <w:rFonts w:ascii="Times New Roman" w:hAnsi="Times New Roman" w:cs="Times New Roman"/>
        </w:rPr>
      </w:pPr>
    </w:p>
    <w:p w14:paraId="09956063" w14:textId="429F597B" w:rsidR="00CC1BCC" w:rsidRDefault="00CC1BCC" w:rsidP="00CC1BCC">
      <w:pPr>
        <w:jc w:val="center"/>
        <w:rPr>
          <w:rFonts w:ascii="Times New Roman" w:hAnsi="Times New Roman" w:cs="Times New Roman"/>
        </w:rPr>
      </w:pPr>
    </w:p>
    <w:p w14:paraId="7638A144" w14:textId="758FA8E2" w:rsidR="00CC1BCC" w:rsidRDefault="00CC1BCC" w:rsidP="00CC1BCC">
      <w:pPr>
        <w:jc w:val="center"/>
        <w:rPr>
          <w:rFonts w:ascii="Times New Roman" w:hAnsi="Times New Roman" w:cs="Times New Roman"/>
        </w:rPr>
      </w:pPr>
    </w:p>
    <w:p w14:paraId="6ABA4E42" w14:textId="2DCA34A0" w:rsidR="00CC1BCC" w:rsidRDefault="00683DA0" w:rsidP="00CC1BCC">
      <w:pPr>
        <w:jc w:val="center"/>
        <w:rPr>
          <w:rFonts w:ascii="Times New Roman" w:hAnsi="Times New Roman" w:cs="Times New Roman"/>
        </w:rPr>
      </w:pPr>
      <w:r>
        <w:rPr>
          <w:rFonts w:ascii="Times New Roman" w:hAnsi="Times New Roman" w:cs="Times New Roman"/>
          <w:b/>
          <w:bCs/>
        </w:rPr>
        <w:t>Call to Action</w:t>
      </w:r>
      <w:r w:rsidR="00155E6C">
        <w:rPr>
          <w:rFonts w:ascii="Times New Roman" w:hAnsi="Times New Roman" w:cs="Times New Roman"/>
          <w:b/>
          <w:bCs/>
        </w:rPr>
        <w:t>:</w:t>
      </w:r>
      <w:r>
        <w:rPr>
          <w:rFonts w:ascii="Times New Roman" w:hAnsi="Times New Roman" w:cs="Times New Roman"/>
          <w:b/>
          <w:bCs/>
        </w:rPr>
        <w:t xml:space="preserve"> Public Education</w:t>
      </w:r>
    </w:p>
    <w:p w14:paraId="61C0AC64" w14:textId="37A25E62" w:rsidR="00CC1BCC" w:rsidRDefault="00CC1BCC" w:rsidP="00CC1BCC">
      <w:pPr>
        <w:jc w:val="center"/>
        <w:rPr>
          <w:rFonts w:ascii="Times New Roman" w:hAnsi="Times New Roman" w:cs="Times New Roman"/>
        </w:rPr>
      </w:pPr>
    </w:p>
    <w:p w14:paraId="6B0B9836" w14:textId="1469850F" w:rsidR="00CC1BCC" w:rsidRDefault="00CC1BCC" w:rsidP="00CC1BCC">
      <w:pPr>
        <w:jc w:val="center"/>
        <w:rPr>
          <w:rFonts w:ascii="Times New Roman" w:hAnsi="Times New Roman" w:cs="Times New Roman"/>
        </w:rPr>
      </w:pPr>
      <w:proofErr w:type="spellStart"/>
      <w:r>
        <w:rPr>
          <w:rFonts w:ascii="Times New Roman" w:hAnsi="Times New Roman" w:cs="Times New Roman"/>
        </w:rPr>
        <w:t>Bri</w:t>
      </w:r>
      <w:proofErr w:type="spellEnd"/>
      <w:r>
        <w:rPr>
          <w:rFonts w:ascii="Times New Roman" w:hAnsi="Times New Roman" w:cs="Times New Roman"/>
        </w:rPr>
        <w:t xml:space="preserve"> Grocholski</w:t>
      </w:r>
    </w:p>
    <w:p w14:paraId="2F2242F4" w14:textId="1EDDAD13" w:rsidR="00CC1BCC" w:rsidRDefault="00CC1BCC" w:rsidP="00CC1BCC">
      <w:pPr>
        <w:jc w:val="center"/>
        <w:rPr>
          <w:rFonts w:ascii="Times New Roman" w:hAnsi="Times New Roman" w:cs="Times New Roman"/>
        </w:rPr>
      </w:pPr>
      <w:r>
        <w:rPr>
          <w:rFonts w:ascii="Times New Roman" w:hAnsi="Times New Roman" w:cs="Times New Roman"/>
        </w:rPr>
        <w:t>Midwifery Department, Midwives College of Utah</w:t>
      </w:r>
    </w:p>
    <w:p w14:paraId="39456F6B" w14:textId="27F08809" w:rsidR="00CC1BCC" w:rsidRDefault="00CC1BCC" w:rsidP="00CC1BCC">
      <w:pPr>
        <w:jc w:val="center"/>
        <w:rPr>
          <w:rFonts w:ascii="Times New Roman" w:hAnsi="Times New Roman" w:cs="Times New Roman"/>
        </w:rPr>
      </w:pPr>
      <w:r>
        <w:rPr>
          <w:rFonts w:ascii="Times New Roman" w:hAnsi="Times New Roman" w:cs="Times New Roman"/>
        </w:rPr>
        <w:t>MDWF 1010: Introduction to Midwifery</w:t>
      </w:r>
    </w:p>
    <w:p w14:paraId="519F7E1C" w14:textId="39F80F31" w:rsidR="00CC1BCC" w:rsidRDefault="00CC1BCC" w:rsidP="00CC1BCC">
      <w:pPr>
        <w:jc w:val="center"/>
        <w:rPr>
          <w:rFonts w:ascii="Times New Roman" w:hAnsi="Times New Roman" w:cs="Times New Roman"/>
        </w:rPr>
      </w:pPr>
      <w:r>
        <w:rPr>
          <w:rFonts w:ascii="Times New Roman" w:hAnsi="Times New Roman" w:cs="Times New Roman"/>
        </w:rPr>
        <w:t>Megan Koontz</w:t>
      </w:r>
    </w:p>
    <w:p w14:paraId="7C6BA469" w14:textId="7E6D9CA0" w:rsidR="00683DA0" w:rsidRDefault="00CC1BCC" w:rsidP="00CC1BCC">
      <w:pPr>
        <w:jc w:val="center"/>
        <w:rPr>
          <w:rFonts w:ascii="Times New Roman" w:hAnsi="Times New Roman" w:cs="Times New Roman"/>
        </w:rPr>
      </w:pPr>
      <w:r>
        <w:rPr>
          <w:rFonts w:ascii="Times New Roman" w:hAnsi="Times New Roman" w:cs="Times New Roman"/>
        </w:rPr>
        <w:t>April 15, 2022</w:t>
      </w:r>
    </w:p>
    <w:p w14:paraId="4E1E923F" w14:textId="77777777" w:rsidR="00683DA0" w:rsidRDefault="00683DA0">
      <w:pPr>
        <w:rPr>
          <w:rFonts w:ascii="Times New Roman" w:hAnsi="Times New Roman" w:cs="Times New Roman"/>
        </w:rPr>
      </w:pPr>
      <w:r>
        <w:rPr>
          <w:rFonts w:ascii="Times New Roman" w:hAnsi="Times New Roman" w:cs="Times New Roman"/>
        </w:rPr>
        <w:br w:type="page"/>
      </w:r>
    </w:p>
    <w:p w14:paraId="7E4028E4" w14:textId="05352C06" w:rsidR="00CC1BCC" w:rsidRDefault="00062E64" w:rsidP="00683DA0">
      <w:pPr>
        <w:rPr>
          <w:rFonts w:ascii="Times New Roman" w:eastAsia="Times New Roman" w:hAnsi="Times New Roman" w:cs="Times New Roman"/>
        </w:rPr>
      </w:pPr>
      <w:r>
        <w:rPr>
          <w:rFonts w:ascii="Times New Roman" w:hAnsi="Times New Roman" w:cs="Times New Roman"/>
        </w:rPr>
        <w:lastRenderedPageBreak/>
        <w:tab/>
      </w:r>
      <w:r w:rsidR="00824ADB">
        <w:rPr>
          <w:rFonts w:ascii="Times New Roman" w:hAnsi="Times New Roman" w:cs="Times New Roman"/>
        </w:rPr>
        <w:t xml:space="preserve">Maternity care in America </w:t>
      </w:r>
      <w:r w:rsidR="00DF7F6A">
        <w:rPr>
          <w:rFonts w:ascii="Times New Roman" w:hAnsi="Times New Roman" w:cs="Times New Roman"/>
        </w:rPr>
        <w:t xml:space="preserve">presents a well-documented crisis for maternal health and </w:t>
      </w:r>
      <w:r w:rsidR="00FD07BD">
        <w:rPr>
          <w:rFonts w:ascii="Times New Roman" w:hAnsi="Times New Roman" w:cs="Times New Roman"/>
        </w:rPr>
        <w:t>birth</w:t>
      </w:r>
      <w:r w:rsidR="00DF7F6A">
        <w:rPr>
          <w:rFonts w:ascii="Times New Roman" w:hAnsi="Times New Roman" w:cs="Times New Roman"/>
        </w:rPr>
        <w:t xml:space="preserve">. </w:t>
      </w:r>
      <w:r w:rsidR="00FD07BD">
        <w:rPr>
          <w:rFonts w:ascii="Times New Roman" w:hAnsi="Times New Roman" w:cs="Times New Roman"/>
        </w:rPr>
        <w:t xml:space="preserve">Improving perinatal outcomes has become a priority for caregivers, </w:t>
      </w:r>
      <w:proofErr w:type="gramStart"/>
      <w:r w:rsidR="00FD07BD">
        <w:rPr>
          <w:rFonts w:ascii="Times New Roman" w:hAnsi="Times New Roman" w:cs="Times New Roman"/>
        </w:rPr>
        <w:t>families</w:t>
      </w:r>
      <w:proofErr w:type="gramEnd"/>
      <w:r w:rsidR="00FD07BD">
        <w:rPr>
          <w:rFonts w:ascii="Times New Roman" w:hAnsi="Times New Roman" w:cs="Times New Roman"/>
        </w:rPr>
        <w:t xml:space="preserve"> and legislators although the approach to do so is in dispute at times. Organizations such as the American College of Obstetrics and Gynecology have “</w:t>
      </w:r>
      <w:r w:rsidR="00FD07BD" w:rsidRPr="00213120">
        <w:rPr>
          <w:rFonts w:ascii="Times New Roman" w:eastAsia="Times New Roman" w:hAnsi="Times New Roman" w:cs="Times New Roman"/>
        </w:rPr>
        <w:t>called for identification and implementation of evidence-based maternity care practices to further reduce cesarean rates, as well as mortality and morbidity among mothers and infants, ineffective interventions, and costs of care</w:t>
      </w:r>
      <w:r w:rsidR="00FD07BD">
        <w:rPr>
          <w:rFonts w:ascii="Times New Roman" w:eastAsia="Times New Roman" w:hAnsi="Times New Roman" w:cs="Times New Roman"/>
        </w:rPr>
        <w:t>” (20</w:t>
      </w:r>
      <w:r w:rsidR="00C82645">
        <w:rPr>
          <w:rFonts w:ascii="Times New Roman" w:eastAsia="Times New Roman" w:hAnsi="Times New Roman" w:cs="Times New Roman"/>
        </w:rPr>
        <w:t>17, p. 293). Simkins believes “</w:t>
      </w:r>
      <w:r w:rsidR="00C82645" w:rsidRPr="00213120">
        <w:rPr>
          <w:rFonts w:ascii="Times New Roman" w:eastAsia="Times New Roman" w:hAnsi="Times New Roman" w:cs="Times New Roman"/>
        </w:rPr>
        <w:t>that the desired reforms will occur to a greater degree with active participation by educated expectant parents</w:t>
      </w:r>
      <w:r w:rsidR="00C82645">
        <w:rPr>
          <w:rFonts w:ascii="Times New Roman" w:eastAsia="Times New Roman" w:hAnsi="Times New Roman" w:cs="Times New Roman"/>
        </w:rPr>
        <w:t xml:space="preserve">” (2017, p. 293) since reformations come to pass by way of public demands. Public education </w:t>
      </w:r>
      <w:r w:rsidR="007F226E">
        <w:rPr>
          <w:rFonts w:ascii="Times New Roman" w:eastAsia="Times New Roman" w:hAnsi="Times New Roman" w:cs="Times New Roman"/>
        </w:rPr>
        <w:t xml:space="preserve">may be one of the simplest ways to implement change by rallying families behind well-informed provider care expectations. </w:t>
      </w:r>
    </w:p>
    <w:p w14:paraId="63E69727" w14:textId="53877325" w:rsidR="007F226E" w:rsidRDefault="007F226E" w:rsidP="00683DA0">
      <w:pPr>
        <w:rPr>
          <w:rFonts w:ascii="Times New Roman" w:eastAsia="Times New Roman" w:hAnsi="Times New Roman" w:cs="Times New Roman"/>
        </w:rPr>
      </w:pPr>
      <w:r>
        <w:rPr>
          <w:rFonts w:ascii="Times New Roman" w:eastAsia="Times New Roman" w:hAnsi="Times New Roman" w:cs="Times New Roman"/>
        </w:rPr>
        <w:tab/>
        <w:t xml:space="preserve">Parental education is often ascertained by way of childbirth education courses enrolled in an independent course or </w:t>
      </w:r>
      <w:r w:rsidR="00A42540">
        <w:rPr>
          <w:rFonts w:ascii="Times New Roman" w:eastAsia="Times New Roman" w:hAnsi="Times New Roman" w:cs="Times New Roman"/>
        </w:rPr>
        <w:t>hospital-led</w:t>
      </w:r>
      <w:r>
        <w:rPr>
          <w:rFonts w:ascii="Times New Roman" w:eastAsia="Times New Roman" w:hAnsi="Times New Roman" w:cs="Times New Roman"/>
        </w:rPr>
        <w:t xml:space="preserve"> </w:t>
      </w:r>
      <w:r w:rsidR="00A42540">
        <w:rPr>
          <w:rFonts w:ascii="Times New Roman" w:eastAsia="Times New Roman" w:hAnsi="Times New Roman" w:cs="Times New Roman"/>
        </w:rPr>
        <w:t xml:space="preserve">curriculum. There may be conflict with either source however as hospital courses tend to teach to hospital expectations for what is deemed normal in birth such as interventions, inductions, and cesarean surgeries, while independent curriculums may present information unsupported by hospital staff (Simkins, 2017, p. 295). It is unsurprising that hospital courses favor </w:t>
      </w:r>
      <w:r w:rsidR="003F360E">
        <w:rPr>
          <w:rFonts w:ascii="Times New Roman" w:eastAsia="Times New Roman" w:hAnsi="Times New Roman" w:cs="Times New Roman"/>
        </w:rPr>
        <w:t xml:space="preserve">normalizing medical interventions as “any group that wants to maintain a monopoly and is worth its salt knows that controlling the media must be a key part of its strategy” (Wagner, 2006, p. 221). </w:t>
      </w:r>
      <w:r w:rsidR="00E02D50">
        <w:rPr>
          <w:rFonts w:ascii="Times New Roman" w:eastAsia="Times New Roman" w:hAnsi="Times New Roman" w:cs="Times New Roman"/>
        </w:rPr>
        <w:t>The most achievable way to encourage parental advocacy is to recognize that “f</w:t>
      </w:r>
      <w:r w:rsidR="00E02D50" w:rsidRPr="00213120">
        <w:rPr>
          <w:rFonts w:ascii="Times New Roman" w:eastAsia="Times New Roman" w:hAnsi="Times New Roman" w:cs="Times New Roman"/>
        </w:rPr>
        <w:t>or truly shared decision-making, parents need information about birth, care options, and the confidence to offer their opinions or express their concerns</w:t>
      </w:r>
      <w:r w:rsidR="00E02D50">
        <w:rPr>
          <w:rFonts w:ascii="Times New Roman" w:eastAsia="Times New Roman" w:hAnsi="Times New Roman" w:cs="Times New Roman"/>
        </w:rPr>
        <w:t>”</w:t>
      </w:r>
      <w:r w:rsidR="00423347">
        <w:rPr>
          <w:rFonts w:ascii="Times New Roman" w:eastAsia="Times New Roman" w:hAnsi="Times New Roman" w:cs="Times New Roman"/>
        </w:rPr>
        <w:t xml:space="preserve"> (</w:t>
      </w:r>
      <w:r w:rsidR="00423347">
        <w:rPr>
          <w:rFonts w:ascii="Times New Roman" w:eastAsia="Times New Roman" w:hAnsi="Times New Roman" w:cs="Times New Roman"/>
        </w:rPr>
        <w:t>Simkins, 2017, p. 29</w:t>
      </w:r>
      <w:r w:rsidR="00423347">
        <w:rPr>
          <w:rFonts w:ascii="Times New Roman" w:eastAsia="Times New Roman" w:hAnsi="Times New Roman" w:cs="Times New Roman"/>
        </w:rPr>
        <w:t xml:space="preserve">4). </w:t>
      </w:r>
    </w:p>
    <w:p w14:paraId="37C0FC8A" w14:textId="13BBE0AA" w:rsidR="00AA7E71" w:rsidRPr="004378F0" w:rsidRDefault="00423347" w:rsidP="00AA7E71">
      <w:pPr>
        <w:rPr>
          <w:rFonts w:ascii="Times New Roman" w:eastAsia="Times New Roman" w:hAnsi="Times New Roman" w:cs="Times New Roman"/>
        </w:rPr>
      </w:pPr>
      <w:r>
        <w:rPr>
          <w:rFonts w:ascii="Times New Roman" w:eastAsia="Times New Roman" w:hAnsi="Times New Roman" w:cs="Times New Roman"/>
        </w:rPr>
        <w:tab/>
      </w:r>
      <w:proofErr w:type="gramStart"/>
      <w:r w:rsidR="00264DCD">
        <w:rPr>
          <w:rFonts w:ascii="Times New Roman" w:eastAsia="Times New Roman" w:hAnsi="Times New Roman" w:cs="Times New Roman"/>
        </w:rPr>
        <w:t>In an attempt to</w:t>
      </w:r>
      <w:proofErr w:type="gramEnd"/>
      <w:r w:rsidR="00264DCD">
        <w:rPr>
          <w:rFonts w:ascii="Times New Roman" w:eastAsia="Times New Roman" w:hAnsi="Times New Roman" w:cs="Times New Roman"/>
        </w:rPr>
        <w:t xml:space="preserve"> work towards improving maternal health outcomes by way of parental education I am confident that I am able to promote shared decision-making practices with </w:t>
      </w:r>
      <w:r w:rsidR="00257C7A">
        <w:rPr>
          <w:rFonts w:ascii="Times New Roman" w:eastAsia="Times New Roman" w:hAnsi="Times New Roman" w:cs="Times New Roman"/>
        </w:rPr>
        <w:t xml:space="preserve">the </w:t>
      </w:r>
      <w:r w:rsidR="00264DCD">
        <w:rPr>
          <w:rFonts w:ascii="Times New Roman" w:eastAsia="Times New Roman" w:hAnsi="Times New Roman" w:cs="Times New Roman"/>
        </w:rPr>
        <w:lastRenderedPageBreak/>
        <w:t xml:space="preserve">families </w:t>
      </w:r>
      <w:r w:rsidR="00257C7A">
        <w:rPr>
          <w:rFonts w:ascii="Times New Roman" w:eastAsia="Times New Roman" w:hAnsi="Times New Roman" w:cs="Times New Roman"/>
        </w:rPr>
        <w:t>I serve in my community through direct education and social media presence. Social media has a wider reach than local courses</w:t>
      </w:r>
      <w:r w:rsidR="00CA7760">
        <w:rPr>
          <w:rFonts w:ascii="Times New Roman" w:eastAsia="Times New Roman" w:hAnsi="Times New Roman" w:cs="Times New Roman"/>
        </w:rPr>
        <w:t xml:space="preserve"> which will provide me with the opportunity to cast a broader net “</w:t>
      </w:r>
      <w:r w:rsidR="00CA7760" w:rsidRPr="00AB1D71">
        <w:rPr>
          <w:rFonts w:ascii="Times New Roman" w:eastAsia="Times New Roman" w:hAnsi="Times New Roman" w:cs="Times New Roman"/>
        </w:rPr>
        <w:t>to inform their classes about those evidence-based practices that are not followed, and to offer guidance for communicating and negotiating effectively with their caregivers about their preferences</w:t>
      </w:r>
      <w:r w:rsidR="00CA7760">
        <w:rPr>
          <w:rFonts w:ascii="Times New Roman" w:eastAsia="Times New Roman" w:hAnsi="Times New Roman" w:cs="Times New Roman"/>
        </w:rPr>
        <w:t>” (</w:t>
      </w:r>
      <w:r w:rsidR="00CA7760">
        <w:rPr>
          <w:rFonts w:ascii="Times New Roman" w:eastAsia="Times New Roman" w:hAnsi="Times New Roman" w:cs="Times New Roman"/>
        </w:rPr>
        <w:t>Simkins, 2017, p. 29</w:t>
      </w:r>
      <w:r w:rsidR="00CA7760">
        <w:rPr>
          <w:rFonts w:ascii="Times New Roman" w:eastAsia="Times New Roman" w:hAnsi="Times New Roman" w:cs="Times New Roman"/>
        </w:rPr>
        <w:t xml:space="preserve">5). </w:t>
      </w:r>
      <w:r w:rsidR="00AA7E71">
        <w:rPr>
          <w:rFonts w:ascii="Times New Roman" w:eastAsia="Times New Roman" w:hAnsi="Times New Roman" w:cs="Times New Roman"/>
        </w:rPr>
        <w:t>My call to action will be an ongoing effort to spread knowledge to encourage families of the benefits of self-help since “n</w:t>
      </w:r>
      <w:r w:rsidR="00AA7E71" w:rsidRPr="004378F0">
        <w:rPr>
          <w:rFonts w:ascii="Times New Roman" w:eastAsia="Times New Roman" w:hAnsi="Times New Roman" w:cs="Times New Roman"/>
        </w:rPr>
        <w:t>o one cares more about the health and well-being of mother and baby than the birthing parents. For that reason alone, they should be regarded as valued members of the maternity care team</w:t>
      </w:r>
      <w:r w:rsidR="00AA7E71">
        <w:rPr>
          <w:rFonts w:ascii="Times New Roman" w:eastAsia="Times New Roman" w:hAnsi="Times New Roman" w:cs="Times New Roman"/>
        </w:rPr>
        <w:t>” (</w:t>
      </w:r>
      <w:r w:rsidR="00AA7E71">
        <w:rPr>
          <w:rFonts w:ascii="Times New Roman" w:eastAsia="Times New Roman" w:hAnsi="Times New Roman" w:cs="Times New Roman"/>
        </w:rPr>
        <w:t>Simkins, 2017, p. 295</w:t>
      </w:r>
      <w:r w:rsidR="00AA7E71">
        <w:rPr>
          <w:rFonts w:ascii="Times New Roman" w:eastAsia="Times New Roman" w:hAnsi="Times New Roman" w:cs="Times New Roman"/>
        </w:rPr>
        <w:t xml:space="preserve">). </w:t>
      </w:r>
    </w:p>
    <w:p w14:paraId="0E592BE9" w14:textId="01A51540" w:rsidR="00423347" w:rsidRPr="00E02D50" w:rsidRDefault="00423347" w:rsidP="00683DA0">
      <w:pPr>
        <w:rPr>
          <w:rFonts w:ascii="Times New Roman" w:eastAsia="Times New Roman" w:hAnsi="Times New Roman" w:cs="Times New Roman"/>
        </w:rPr>
      </w:pPr>
    </w:p>
    <w:p w14:paraId="29394C51" w14:textId="4B7332F6" w:rsidR="00155E6C" w:rsidRDefault="00155E6C">
      <w:pPr>
        <w:rPr>
          <w:rFonts w:ascii="Times New Roman" w:hAnsi="Times New Roman" w:cs="Times New Roman"/>
        </w:rPr>
      </w:pPr>
    </w:p>
    <w:p w14:paraId="1D76E867" w14:textId="75BE7382" w:rsidR="008D1AD1" w:rsidRDefault="008D1AD1">
      <w:pPr>
        <w:rPr>
          <w:rFonts w:ascii="Times New Roman" w:hAnsi="Times New Roman" w:cs="Times New Roman"/>
        </w:rPr>
      </w:pPr>
    </w:p>
    <w:p w14:paraId="266235FE" w14:textId="20BE1D2E" w:rsidR="008D1AD1" w:rsidRDefault="008D1AD1">
      <w:pPr>
        <w:rPr>
          <w:rFonts w:ascii="Times New Roman" w:hAnsi="Times New Roman" w:cs="Times New Roman"/>
        </w:rPr>
      </w:pPr>
    </w:p>
    <w:p w14:paraId="38722143" w14:textId="0D72DFFC" w:rsidR="008D1AD1" w:rsidRDefault="008D1AD1">
      <w:pPr>
        <w:rPr>
          <w:rFonts w:ascii="Times New Roman" w:hAnsi="Times New Roman" w:cs="Times New Roman"/>
        </w:rPr>
      </w:pPr>
    </w:p>
    <w:p w14:paraId="0B077575" w14:textId="3831B1BE" w:rsidR="008D1AD1" w:rsidRDefault="008D1AD1">
      <w:pPr>
        <w:rPr>
          <w:rFonts w:ascii="Times New Roman" w:hAnsi="Times New Roman" w:cs="Times New Roman"/>
        </w:rPr>
      </w:pPr>
    </w:p>
    <w:p w14:paraId="657C8E41" w14:textId="766A3158" w:rsidR="008D1AD1" w:rsidRDefault="008D1AD1">
      <w:pPr>
        <w:rPr>
          <w:rFonts w:ascii="Times New Roman" w:hAnsi="Times New Roman" w:cs="Times New Roman"/>
        </w:rPr>
      </w:pPr>
    </w:p>
    <w:p w14:paraId="62F40616" w14:textId="469A636B" w:rsidR="008D1AD1" w:rsidRDefault="008D1AD1">
      <w:pPr>
        <w:rPr>
          <w:rFonts w:ascii="Times New Roman" w:hAnsi="Times New Roman" w:cs="Times New Roman"/>
        </w:rPr>
      </w:pPr>
    </w:p>
    <w:p w14:paraId="2BE4C927" w14:textId="0305A960" w:rsidR="008D1AD1" w:rsidRDefault="008D1AD1">
      <w:pPr>
        <w:rPr>
          <w:rFonts w:ascii="Times New Roman" w:hAnsi="Times New Roman" w:cs="Times New Roman"/>
        </w:rPr>
      </w:pPr>
    </w:p>
    <w:p w14:paraId="0B3F70F0" w14:textId="1BDC6F59" w:rsidR="008D1AD1" w:rsidRDefault="008D1AD1">
      <w:pPr>
        <w:rPr>
          <w:rFonts w:ascii="Times New Roman" w:hAnsi="Times New Roman" w:cs="Times New Roman"/>
        </w:rPr>
      </w:pPr>
    </w:p>
    <w:p w14:paraId="72A870BA" w14:textId="77777777" w:rsidR="008D1AD1" w:rsidRPr="008D1AD1" w:rsidRDefault="008D1AD1">
      <w:pPr>
        <w:rPr>
          <w:rFonts w:ascii="Times New Roman" w:eastAsia="Times New Roman" w:hAnsi="Times New Roman" w:cs="Times New Roman"/>
        </w:rPr>
      </w:pPr>
    </w:p>
    <w:p w14:paraId="2AB19A65" w14:textId="77777777" w:rsidR="00CC1BCC" w:rsidRDefault="00CC1BCC">
      <w:pPr>
        <w:rPr>
          <w:rFonts w:ascii="Times New Roman" w:hAnsi="Times New Roman" w:cs="Times New Roman"/>
        </w:rPr>
      </w:pPr>
    </w:p>
    <w:p w14:paraId="7A550880" w14:textId="68667F79" w:rsidR="00CC1BCC" w:rsidRDefault="00CC1BCC" w:rsidP="00CC1BCC">
      <w:pPr>
        <w:jc w:val="center"/>
        <w:rPr>
          <w:rFonts w:ascii="Times New Roman" w:hAnsi="Times New Roman" w:cs="Times New Roman"/>
          <w:b/>
          <w:bCs/>
        </w:rPr>
      </w:pPr>
      <w:r>
        <w:rPr>
          <w:rFonts w:ascii="Times New Roman" w:hAnsi="Times New Roman" w:cs="Times New Roman"/>
          <w:b/>
          <w:bCs/>
        </w:rPr>
        <w:lastRenderedPageBreak/>
        <w:t>References</w:t>
      </w:r>
    </w:p>
    <w:p w14:paraId="2DC11422" w14:textId="23DF83E1" w:rsidR="000C4475" w:rsidRDefault="00683DA0" w:rsidP="000C4475">
      <w:pPr>
        <w:ind w:left="720" w:hanging="720"/>
        <w:rPr>
          <w:rFonts w:ascii="Times New Roman" w:hAnsi="Times New Roman" w:cs="Times New Roman"/>
        </w:rPr>
      </w:pPr>
      <w:r>
        <w:rPr>
          <w:rFonts w:ascii="Times New Roman" w:hAnsi="Times New Roman" w:cs="Times New Roman"/>
        </w:rPr>
        <w:t xml:space="preserve">Simkin, P. (2017). Should ACOG support childbirth education as another means to improve obstetric outcomes? Response to ACOG committee opinion # 687: Approaches to limit intervention during labor and birth. </w:t>
      </w:r>
      <w:r>
        <w:rPr>
          <w:rFonts w:ascii="Times New Roman" w:hAnsi="Times New Roman" w:cs="Times New Roman"/>
          <w:i/>
          <w:iCs/>
        </w:rPr>
        <w:t>Birth, 44</w:t>
      </w:r>
      <w:r>
        <w:rPr>
          <w:rFonts w:ascii="Times New Roman" w:hAnsi="Times New Roman" w:cs="Times New Roman"/>
        </w:rPr>
        <w:t xml:space="preserve">(4), 293-297. Retrieved from </w:t>
      </w:r>
      <w:hyperlink r:id="rId6" w:history="1">
        <w:r w:rsidRPr="0087520B">
          <w:rPr>
            <w:rStyle w:val="Hyperlink"/>
            <w:rFonts w:ascii="Times New Roman" w:hAnsi="Times New Roman" w:cs="Times New Roman"/>
          </w:rPr>
          <w:t>https://pubmed.ncbi.nlm.nih.gov/28971514/</w:t>
        </w:r>
      </w:hyperlink>
      <w:r>
        <w:rPr>
          <w:rFonts w:ascii="Times New Roman" w:hAnsi="Times New Roman" w:cs="Times New Roman"/>
        </w:rPr>
        <w:t xml:space="preserve">. </w:t>
      </w:r>
    </w:p>
    <w:p w14:paraId="50D3013D" w14:textId="5FEF63FC" w:rsidR="00FD550F" w:rsidRPr="00D36135" w:rsidRDefault="00FD550F" w:rsidP="000C4475">
      <w:pPr>
        <w:ind w:left="720" w:hanging="720"/>
        <w:rPr>
          <w:rFonts w:ascii="Times New Roman" w:hAnsi="Times New Roman" w:cs="Times New Roman"/>
        </w:rPr>
      </w:pPr>
      <w:r>
        <w:rPr>
          <w:rFonts w:ascii="Times New Roman" w:hAnsi="Times New Roman" w:cs="Times New Roman"/>
        </w:rPr>
        <w:t xml:space="preserve">Wagner, M. (2006). </w:t>
      </w:r>
      <w:r w:rsidR="00D36135">
        <w:rPr>
          <w:rFonts w:ascii="Times New Roman" w:hAnsi="Times New Roman" w:cs="Times New Roman"/>
          <w:i/>
          <w:iCs/>
        </w:rPr>
        <w:t xml:space="preserve">Born in the USA: How a broken maternity system must be fixed to put women and children first. </w:t>
      </w:r>
      <w:r w:rsidR="00D36135">
        <w:rPr>
          <w:rFonts w:ascii="Times New Roman" w:hAnsi="Times New Roman" w:cs="Times New Roman"/>
        </w:rPr>
        <w:t xml:space="preserve">University of California Press. </w:t>
      </w:r>
    </w:p>
    <w:sectPr w:rsidR="00FD550F" w:rsidRPr="00D36135">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C679" w14:textId="77777777" w:rsidR="001478F1" w:rsidRDefault="001478F1" w:rsidP="00CC1BCC">
      <w:pPr>
        <w:spacing w:after="0" w:line="240" w:lineRule="auto"/>
      </w:pPr>
      <w:r>
        <w:separator/>
      </w:r>
    </w:p>
  </w:endnote>
  <w:endnote w:type="continuationSeparator" w:id="0">
    <w:p w14:paraId="08D08137" w14:textId="77777777" w:rsidR="001478F1" w:rsidRDefault="001478F1" w:rsidP="00CC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69FE" w14:textId="77777777" w:rsidR="001478F1" w:rsidRDefault="001478F1" w:rsidP="00CC1BCC">
      <w:pPr>
        <w:spacing w:after="0" w:line="240" w:lineRule="auto"/>
      </w:pPr>
      <w:r>
        <w:separator/>
      </w:r>
    </w:p>
  </w:footnote>
  <w:footnote w:type="continuationSeparator" w:id="0">
    <w:p w14:paraId="0CFD8051" w14:textId="77777777" w:rsidR="001478F1" w:rsidRDefault="001478F1" w:rsidP="00CC1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4572280"/>
      <w:docPartObj>
        <w:docPartGallery w:val="Page Numbers (Top of Page)"/>
        <w:docPartUnique/>
      </w:docPartObj>
    </w:sdtPr>
    <w:sdtEndPr>
      <w:rPr>
        <w:rStyle w:val="PageNumber"/>
      </w:rPr>
    </w:sdtEndPr>
    <w:sdtContent>
      <w:p w14:paraId="3167F225" w14:textId="3F312FAD" w:rsidR="00CC1BCC" w:rsidRDefault="00CC1BCC" w:rsidP="00875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748EB5" w14:textId="77777777" w:rsidR="00CC1BCC" w:rsidRDefault="00CC1BCC" w:rsidP="00CC1B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1347781"/>
      <w:docPartObj>
        <w:docPartGallery w:val="Page Numbers (Top of Page)"/>
        <w:docPartUnique/>
      </w:docPartObj>
    </w:sdtPr>
    <w:sdtEndPr>
      <w:rPr>
        <w:rStyle w:val="PageNumber"/>
      </w:rPr>
    </w:sdtEndPr>
    <w:sdtContent>
      <w:p w14:paraId="297650C2" w14:textId="42FBD7CF" w:rsidR="00CC1BCC" w:rsidRDefault="00CC1BCC" w:rsidP="00875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9B8B0B" w14:textId="77777777" w:rsidR="00CC1BCC" w:rsidRDefault="00CC1BCC" w:rsidP="00CC1BC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CC"/>
    <w:rsid w:val="00062E64"/>
    <w:rsid w:val="000C4475"/>
    <w:rsid w:val="001478F1"/>
    <w:rsid w:val="00155E6C"/>
    <w:rsid w:val="0024765B"/>
    <w:rsid w:val="00257C7A"/>
    <w:rsid w:val="00264DCD"/>
    <w:rsid w:val="00281074"/>
    <w:rsid w:val="00287569"/>
    <w:rsid w:val="002D798B"/>
    <w:rsid w:val="00312A81"/>
    <w:rsid w:val="003F360E"/>
    <w:rsid w:val="00412D77"/>
    <w:rsid w:val="00423347"/>
    <w:rsid w:val="004D56CB"/>
    <w:rsid w:val="00521652"/>
    <w:rsid w:val="005E0AC7"/>
    <w:rsid w:val="00671FEE"/>
    <w:rsid w:val="00683DA0"/>
    <w:rsid w:val="006B4049"/>
    <w:rsid w:val="007F226E"/>
    <w:rsid w:val="00824ADB"/>
    <w:rsid w:val="00877B39"/>
    <w:rsid w:val="008D1AD1"/>
    <w:rsid w:val="009875BF"/>
    <w:rsid w:val="00A42540"/>
    <w:rsid w:val="00A45035"/>
    <w:rsid w:val="00AA7E71"/>
    <w:rsid w:val="00AF20B1"/>
    <w:rsid w:val="00B017F1"/>
    <w:rsid w:val="00C82645"/>
    <w:rsid w:val="00CA7760"/>
    <w:rsid w:val="00CB7977"/>
    <w:rsid w:val="00CC1BCC"/>
    <w:rsid w:val="00CE65A1"/>
    <w:rsid w:val="00D36135"/>
    <w:rsid w:val="00DF7F6A"/>
    <w:rsid w:val="00E02D50"/>
    <w:rsid w:val="00FD07BD"/>
    <w:rsid w:val="00FD550F"/>
    <w:rsid w:val="00FE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EE45"/>
  <w15:chartTrackingRefBased/>
  <w15:docId w15:val="{1DBB2B2D-BCA4-5247-846F-3AC751CA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CC"/>
  </w:style>
  <w:style w:type="paragraph" w:styleId="Footer">
    <w:name w:val="footer"/>
    <w:basedOn w:val="Normal"/>
    <w:link w:val="FooterChar"/>
    <w:uiPriority w:val="99"/>
    <w:unhideWhenUsed/>
    <w:rsid w:val="00CC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CC"/>
  </w:style>
  <w:style w:type="character" w:styleId="PageNumber">
    <w:name w:val="page number"/>
    <w:basedOn w:val="DefaultParagraphFont"/>
    <w:uiPriority w:val="99"/>
    <w:semiHidden/>
    <w:unhideWhenUsed/>
    <w:rsid w:val="00CC1BCC"/>
  </w:style>
  <w:style w:type="character" w:styleId="Hyperlink">
    <w:name w:val="Hyperlink"/>
    <w:basedOn w:val="DefaultParagraphFont"/>
    <w:uiPriority w:val="99"/>
    <w:unhideWhenUsed/>
    <w:rsid w:val="000C4475"/>
    <w:rPr>
      <w:color w:val="0563C1" w:themeColor="hyperlink"/>
      <w:u w:val="single"/>
    </w:rPr>
  </w:style>
  <w:style w:type="character" w:styleId="UnresolvedMention">
    <w:name w:val="Unresolved Mention"/>
    <w:basedOn w:val="DefaultParagraphFont"/>
    <w:uiPriority w:val="99"/>
    <w:semiHidden/>
    <w:unhideWhenUsed/>
    <w:rsid w:val="000C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89715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Grocholski</dc:creator>
  <cp:keywords/>
  <dc:description/>
  <cp:lastModifiedBy>Brianna Grocholski</cp:lastModifiedBy>
  <cp:revision>8</cp:revision>
  <dcterms:created xsi:type="dcterms:W3CDTF">2022-04-16T03:38:00Z</dcterms:created>
  <dcterms:modified xsi:type="dcterms:W3CDTF">2022-04-16T05:13:00Z</dcterms:modified>
</cp:coreProperties>
</file>